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446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1485-67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</w:pPr>
      <w:r>
        <w:rPr>
          <w:rFonts w:ascii="Times New Roman" w:eastAsia="Times New Roman" w:hAnsi="Times New Roman" w:cs="Times New Roman"/>
        </w:rPr>
        <w:t>28 марта 2</w:t>
      </w:r>
      <w:r>
        <w:rPr>
          <w:rFonts w:ascii="Times New Roman" w:eastAsia="Times New Roman" w:hAnsi="Times New Roman" w:cs="Times New Roman"/>
        </w:rPr>
        <w:t>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Директора ООО ТПК Врангель </w:t>
      </w:r>
      <w:r>
        <w:rPr>
          <w:rFonts w:ascii="Times New Roman" w:eastAsia="Times New Roman" w:hAnsi="Times New Roman" w:cs="Times New Roman"/>
          <w:b/>
          <w:bCs/>
        </w:rPr>
        <w:t>Абубакирова</w:t>
      </w:r>
      <w:r>
        <w:rPr>
          <w:rFonts w:ascii="Times New Roman" w:eastAsia="Times New Roman" w:hAnsi="Times New Roman" w:cs="Times New Roman"/>
          <w:b/>
          <w:bCs/>
        </w:rPr>
        <w:t xml:space="preserve"> Андрея </w:t>
      </w:r>
      <w:r>
        <w:rPr>
          <w:rFonts w:ascii="Times New Roman" w:eastAsia="Times New Roman" w:hAnsi="Times New Roman" w:cs="Times New Roman"/>
          <w:b/>
          <w:bCs/>
        </w:rPr>
        <w:t>Раилевича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ИНН:</w:t>
      </w:r>
      <w:r>
        <w:rPr>
          <w:rStyle w:val="cat-UserDefinedgrp-2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выдан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widowControl w:val="0"/>
        <w:spacing w:before="0" w:after="0"/>
        <w:ind w:firstLine="540"/>
      </w:pPr>
    </w:p>
    <w:p>
      <w:pPr>
        <w:widowControl w:val="0"/>
        <w:spacing w:before="0" w:after="0"/>
        <w:ind w:firstLine="540"/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40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.07.2023 года в 00 часов 01 минуту </w:t>
      </w:r>
      <w:r>
        <w:rPr>
          <w:rFonts w:ascii="Times New Roman" w:eastAsia="Times New Roman" w:hAnsi="Times New Roman" w:cs="Times New Roman"/>
          <w:sz w:val="22"/>
          <w:szCs w:val="22"/>
        </w:rPr>
        <w:t>директор</w:t>
      </w:r>
      <w:r>
        <w:rPr>
          <w:rFonts w:ascii="Times New Roman" w:eastAsia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ООО ТПК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Врангель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юридический адрес: ХМАО-Югра </w:t>
      </w:r>
      <w:r>
        <w:rPr>
          <w:rFonts w:ascii="Times New Roman" w:eastAsia="Times New Roman" w:hAnsi="Times New Roman" w:cs="Times New Roman"/>
        </w:rPr>
        <w:t xml:space="preserve">г. Нижневартовск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Северная д.54 кв.16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Абубакирова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 срок представления в МРИ ФНС России № 6 по ХМАО-Югре декларации по налогу на прибыль за 6 месяцев 2023 года, срок предоставления не позднее 25.07.2023 года, фактически декларация представлена </w:t>
      </w:r>
      <w:r>
        <w:rPr>
          <w:rFonts w:ascii="Times New Roman" w:eastAsia="Times New Roman" w:hAnsi="Times New Roman" w:cs="Times New Roman"/>
        </w:rPr>
        <w:t>25.01.2024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материала </w:t>
      </w:r>
      <w:r>
        <w:rPr>
          <w:rFonts w:ascii="Times New Roman" w:eastAsia="Times New Roman" w:hAnsi="Times New Roman" w:cs="Times New Roman"/>
        </w:rPr>
        <w:t>Абубакиров А.Р.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извещен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86032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133100001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декларацию по налогу на прибыль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</w:t>
      </w:r>
      <w:r>
        <w:rPr>
          <w:rFonts w:ascii="Times New Roman" w:eastAsia="Times New Roman" w:hAnsi="Times New Roman" w:cs="Times New Roman"/>
        </w:rPr>
        <w:t>3 года;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сведения из </w:t>
      </w:r>
      <w:r>
        <w:rPr>
          <w:rFonts w:ascii="Times New Roman" w:eastAsia="Times New Roman" w:hAnsi="Times New Roman" w:cs="Times New Roman"/>
        </w:rPr>
        <w:t>ЕРСМиСП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</w:t>
      </w:r>
      <w:r>
        <w:rPr>
          <w:rFonts w:ascii="Times New Roman" w:eastAsia="Times New Roman" w:hAnsi="Times New Roman" w:cs="Times New Roman"/>
        </w:rPr>
        <w:t xml:space="preserve">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</w:t>
      </w:r>
      <w:r>
        <w:rPr>
          <w:rFonts w:ascii="Times New Roman" w:eastAsia="Times New Roman" w:hAnsi="Times New Roman" w:cs="Times New Roman"/>
        </w:rPr>
        <w:t xml:space="preserve">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п. 3 ст. 289 НК РФ н</w:t>
      </w:r>
      <w:r>
        <w:rPr>
          <w:rFonts w:ascii="Times New Roman" w:eastAsia="Times New Roman" w:hAnsi="Times New Roman" w:cs="Times New Roman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</w:rPr>
        <w:t> </w:t>
      </w:r>
      <w:hyperlink r:id="rId4" w:anchor="dst10267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протокола об административном правонарушении следует, что декларация по налогу на прибыль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была представлена с нарушением срока.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Оценивая доказательства в их совокупности, мировой судья считает, что виновность генерального директора Общества в совершении административного правонарушения, предусмотренного ст. 15.5 Кодекса РФ об АП, доказана.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</w:t>
      </w:r>
      <w:r>
        <w:rPr>
          <w:rFonts w:ascii="Times New Roman" w:eastAsia="Times New Roman" w:hAnsi="Times New Roman" w:cs="Times New Roman"/>
        </w:rPr>
        <w:t>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4.2, 4.3 Кодекса РФ об административных правонарушения, и приходит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Директора ООО ТПК Врангель </w:t>
      </w:r>
      <w:r>
        <w:rPr>
          <w:rFonts w:ascii="Times New Roman" w:eastAsia="Times New Roman" w:hAnsi="Times New Roman" w:cs="Times New Roman"/>
          <w:b/>
          <w:bCs/>
        </w:rPr>
        <w:t>Абубакирова</w:t>
      </w:r>
      <w:r>
        <w:rPr>
          <w:rFonts w:ascii="Times New Roman" w:eastAsia="Times New Roman" w:hAnsi="Times New Roman" w:cs="Times New Roman"/>
          <w:b/>
          <w:bCs/>
        </w:rPr>
        <w:t xml:space="preserve"> Андрея </w:t>
      </w:r>
      <w:r>
        <w:rPr>
          <w:rFonts w:ascii="Times New Roman" w:eastAsia="Times New Roman" w:hAnsi="Times New Roman" w:cs="Times New Roman"/>
          <w:b/>
          <w:bCs/>
        </w:rPr>
        <w:t>Раилевича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15.5 Кодекса РФ об административных правонарушениях и </w:t>
      </w:r>
      <w:r>
        <w:rPr>
          <w:rFonts w:ascii="Times New Roman" w:eastAsia="Times New Roman" w:hAnsi="Times New Roman" w:cs="Times New Roman"/>
        </w:rPr>
        <w:t>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28rplc-31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</w:t>
      </w:r>
      <w:r>
        <w:rPr>
          <w:rFonts w:ascii="Times New Roman" w:eastAsia="Times New Roman" w:hAnsi="Times New Roman" w:cs="Times New Roman"/>
        </w:rPr>
        <w:t xml:space="preserve">28 </w:t>
      </w:r>
      <w:r>
        <w:rPr>
          <w:rFonts w:ascii="Times New Roman" w:eastAsia="Times New Roman" w:hAnsi="Times New Roman" w:cs="Times New Roman"/>
        </w:rPr>
        <w:t>»____0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_______2024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446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31">
    <w:name w:val="cat-UserDefined grp-2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0832/45b71f91f6ca44eb1272308f45bae5877228bc8f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